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PGothic" w:cs="MS PGothic" w:eastAsia="MS PGothic" w:hAnsi="MS PGothic"/>
          <w:b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rtl w:val="0"/>
        </w:rPr>
        <w:t xml:space="preserve">（様式２）</w:t>
      </w:r>
    </w:p>
    <w:p w:rsidR="00000000" w:rsidDel="00000000" w:rsidP="00000000" w:rsidRDefault="00000000" w:rsidRPr="00000000" w14:paraId="00000002">
      <w:pPr>
        <w:jc w:val="center"/>
        <w:rPr>
          <w:rFonts w:ascii="MS PGothic" w:cs="MS PGothic" w:eastAsia="MS PGothic" w:hAnsi="MS PGothic"/>
          <w:b w:val="1"/>
          <w:sz w:val="32"/>
          <w:szCs w:val="32"/>
        </w:rPr>
      </w:pPr>
      <w:r w:rsidDel="00000000" w:rsidR="00000000" w:rsidRPr="00000000">
        <w:rPr>
          <w:rFonts w:ascii="MS PGothic" w:cs="MS PGothic" w:eastAsia="MS PGothic" w:hAnsi="MS PGothic"/>
          <w:b w:val="1"/>
          <w:sz w:val="32"/>
          <w:szCs w:val="32"/>
          <w:rtl w:val="0"/>
        </w:rPr>
        <w:t xml:space="preserve">施設・シミュレータ使用報告書</w:t>
      </w:r>
    </w:p>
    <w:p w:rsidR="00000000" w:rsidDel="00000000" w:rsidP="00000000" w:rsidRDefault="00000000" w:rsidRPr="00000000" w14:paraId="00000003">
      <w:pPr>
        <w:spacing w:befor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信州大学医学部附属病院先端医療教育研修センター長　殿</w:t>
      </w:r>
    </w:p>
    <w:p w:rsidR="00000000" w:rsidDel="00000000" w:rsidP="00000000" w:rsidRDefault="00000000" w:rsidRPr="00000000" w14:paraId="00000004">
      <w:pPr>
        <w:spacing w:before="240" w:lineRule="auto"/>
        <w:ind w:firstLine="202"/>
        <w:jc w:val="left"/>
        <w:rPr/>
      </w:pPr>
      <w:r w:rsidDel="00000000" w:rsidR="00000000" w:rsidRPr="00000000">
        <w:rPr>
          <w:rtl w:val="0"/>
        </w:rPr>
        <w:t xml:space="preserve">下記のとおり、施設、シミュレータの使用を報告します。</w:t>
      </w:r>
    </w:p>
    <w:p w:rsidR="00000000" w:rsidDel="00000000" w:rsidP="00000000" w:rsidRDefault="00000000" w:rsidRPr="00000000" w14:paraId="00000005">
      <w:pPr>
        <w:spacing w:before="240" w:lineRule="auto"/>
        <w:ind w:firstLine="20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404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報告者氏名：　　　　　　　　　</w:t>
      </w:r>
    </w:p>
    <w:tbl>
      <w:tblPr>
        <w:tblStyle w:val="Table1"/>
        <w:tblW w:w="90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4"/>
        <w:gridCol w:w="834"/>
        <w:gridCol w:w="1101"/>
        <w:gridCol w:w="1608"/>
        <w:gridCol w:w="327"/>
        <w:gridCol w:w="638"/>
        <w:gridCol w:w="622"/>
        <w:gridCol w:w="675"/>
        <w:gridCol w:w="685"/>
        <w:gridCol w:w="603"/>
        <w:gridCol w:w="647"/>
        <w:tblGridChange w:id="0">
          <w:tblGrid>
            <w:gridCol w:w="1284"/>
            <w:gridCol w:w="834"/>
            <w:gridCol w:w="1101"/>
            <w:gridCol w:w="1608"/>
            <w:gridCol w:w="327"/>
            <w:gridCol w:w="638"/>
            <w:gridCol w:w="622"/>
            <w:gridCol w:w="675"/>
            <w:gridCol w:w="685"/>
            <w:gridCol w:w="603"/>
            <w:gridCol w:w="64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使用責任者</w:t>
            </w:r>
          </w:p>
        </w:tc>
        <w:tc>
          <w:tcPr>
            <w:tcBorders>
              <w:top w:color="000000" w:space="0" w:sz="18" w:val="single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施設名</w:t>
            </w:r>
          </w:p>
        </w:tc>
        <w:tc>
          <w:tcPr>
            <w:gridSpan w:val="9"/>
            <w:tcBorders>
              <w:top w:color="000000" w:space="0" w:sz="18" w:val="single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firstLine="383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所属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職種</w:t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氏名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ＴＥＬ</w:t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使用日時※</w:t>
            </w:r>
          </w:p>
        </w:tc>
        <w:tc>
          <w:tcPr>
            <w:gridSpan w:val="10"/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令和　　　年　　　月　　　日（　　　）　　　　　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：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　　～　　　　　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：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　　　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使用施設</w:t>
            </w:r>
          </w:p>
        </w:tc>
        <w:tc>
          <w:tcPr>
            <w:gridSpan w:val="10"/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ind w:firstLine="3273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e0000"/>
                <w:sz w:val="18"/>
                <w:szCs w:val="18"/>
                <w:rtl w:val="0"/>
              </w:rPr>
              <w:t xml:space="preserve">　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号室 　　・ 　 使用なし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使用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シミュレータ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台数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ﾁｪｯｸ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欄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台数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dotted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③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台数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dott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研修等名</w:t>
            </w:r>
          </w:p>
        </w:tc>
        <w:tc>
          <w:tcPr>
            <w:gridSpan w:val="10"/>
            <w:tcBorders>
              <w:top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使用者人数</w:t>
            </w:r>
          </w:p>
        </w:tc>
        <w:tc>
          <w:tcPr>
            <w:gridSpan w:val="10"/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ind w:right="808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受講者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　　　　　　　　　　</w:t>
            </w: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名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ind w:right="808"/>
              <w:rPr>
                <w:rFonts w:ascii="MS Gothic" w:cs="MS Gothic" w:eastAsia="MS Gothic" w:hAnsi="MS Gothic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指導者</w:t>
            </w: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　　　　　　　　　　</w:t>
            </w: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使用者内訳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MS Gothic" w:cs="MS Gothic" w:eastAsia="MS Gothic" w:hAnsi="MS Gothic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u w:val="single"/>
                <w:rtl w:val="0"/>
              </w:rPr>
              <w:t xml:space="preserve">受講者・指導者含む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職種</w:t>
            </w:r>
          </w:p>
        </w:tc>
        <w:tc>
          <w:tcPr>
            <w:gridSpan w:val="2"/>
            <w:tcBorders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人数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職種</w:t>
            </w:r>
          </w:p>
        </w:tc>
        <w:tc>
          <w:tcPr>
            <w:gridSpan w:val="3"/>
            <w:tcBorders>
              <w:left w:color="000000" w:space="0" w:sz="4" w:val="dotted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人数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初期研修医</w:t>
            </w:r>
          </w:p>
        </w:tc>
        <w:tc>
          <w:tcPr>
            <w:gridSpan w:val="2"/>
            <w:tcBorders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　　　 　　　　人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臨床工学技士</w:t>
            </w:r>
          </w:p>
        </w:tc>
        <w:tc>
          <w:tcPr>
            <w:gridSpan w:val="3"/>
            <w:tcBorders>
              <w:left w:color="000000" w:space="0" w:sz="4" w:val="dotted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righ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人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医師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　　　 　　　　人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理学療法士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righ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人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看護師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　　　 　　　　人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作業療法士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righ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人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助産師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　　　 　　　　人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言語聴覚士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righ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人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臨床検査技師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　　　 　　　　人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介護福祉士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righ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人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診療放射線技師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ind w:right="86"/>
              <w:jc w:val="righ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人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事務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righ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人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薬剤師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ind w:right="86"/>
              <w:jc w:val="righ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人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医学生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dotted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righ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人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ind w:right="1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その他（　　　　　　　　　　　　　　　　　　　　）（　　　　　　　）人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ind w:right="25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その他（　　　　　　　　　　　　　　　　　　　　）（　　　　　　　）人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ind w:right="10"/>
              <w:jc w:val="left"/>
              <w:rPr>
                <w:rFonts w:ascii="MS Gothic" w:cs="MS Gothic" w:eastAsia="MS Gothic" w:hAnsi="MS Gothic"/>
                <w:sz w:val="18"/>
                <w:szCs w:val="18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その他（　　　　　　　　　　　　　　　　　　　　）（　　　　　　　）人</w:t>
            </w:r>
          </w:p>
        </w:tc>
      </w:tr>
    </w:tbl>
    <w:p w:rsidR="00000000" w:rsidDel="00000000" w:rsidP="00000000" w:rsidRDefault="00000000" w:rsidRPr="00000000" w14:paraId="000000F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不具合・ご意見等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jc w:val="left"/>
        <w:rPr>
          <w:rFonts w:ascii="MS Mincho" w:cs="MS Mincho" w:eastAsia="MS Mincho" w:hAnsi="MS Minch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left"/>
        <w:rPr>
          <w:rFonts w:ascii="MS Gothic" w:cs="MS Gothic" w:eastAsia="MS Gothic" w:hAnsi="MS Gothic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　                          </w:t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【問合せ先】信大病院先端医療教育研修センター</w:t>
      </w:r>
    </w:p>
    <w:p w:rsidR="00000000" w:rsidDel="00000000" w:rsidP="00000000" w:rsidRDefault="00000000" w:rsidRPr="00000000" w14:paraId="00000104">
      <w:pPr>
        <w:jc w:val="right"/>
        <w:rPr>
          <w:rFonts w:ascii="MS Gothic" w:cs="MS Gothic" w:eastAsia="MS Gothic" w:hAnsi="MS Gothic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電話・FAX(直通): 0263-37-2556  　E-mail: iryo-kenshu@shinshu-u.ac.jp</w:t>
      </w:r>
    </w:p>
    <w:sectPr>
      <w:headerReference r:id="rId6" w:type="default"/>
      <w:footerReference r:id="rId7" w:type="default"/>
      <w:pgSz w:h="16838" w:w="11906" w:orient="portrait"/>
      <w:pgMar w:bottom="567" w:top="851" w:left="1418" w:right="1418" w:header="680" w:footer="113"/>
      <w:pgNumType w:start="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Gothic"/>
  <w:font w:name="MS Mincho"/>
  <w:font w:name="Century"/>
  <w:font w:name="游ゴシック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游ゴシック Medium" w:cs="游ゴシック Medium" w:eastAsia="游ゴシック Medium" w:hAnsi="游ゴシック Medium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